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961324" w:rsidRPr="00E94038" w:rsidRDefault="00961324">
      <w:pPr>
        <w:rPr>
          <w:rStyle w:val="fontstyle01"/>
          <w:rFonts w:asciiTheme="minorHAnsi" w:hAnsiTheme="minorHAnsi" w:cstheme="minorHAnsi"/>
          <w:b/>
        </w:rPr>
      </w:pPr>
      <w:r w:rsidRPr="00E94038">
        <w:rPr>
          <w:rStyle w:val="fontstyle01"/>
          <w:rFonts w:asciiTheme="minorHAnsi" w:hAnsiTheme="minorHAnsi" w:cstheme="minorHAnsi"/>
          <w:b/>
        </w:rPr>
        <w:t>Nõusolek</w:t>
      </w:r>
    </w:p>
    <w:p w:rsidR="00961324" w:rsidRDefault="00961324" w:rsidP="00961324">
      <w:pPr>
        <w:rPr>
          <w:rStyle w:val="fontstyle01"/>
          <w:rFonts w:asciiTheme="minorHAnsi" w:hAnsiTheme="minorHAnsi" w:cstheme="minorHAnsi"/>
        </w:rPr>
      </w:pPr>
    </w:p>
    <w:p w:rsidR="00961324" w:rsidRDefault="00961324" w:rsidP="00961324">
      <w:pPr>
        <w:jc w:val="both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 xml:space="preserve">Käesolevaga annan nõusoleku katastriüksusel nr </w:t>
      </w:r>
      <w:r w:rsidR="00185949" w:rsidRPr="00185949">
        <w:rPr>
          <w:rStyle w:val="fontstyle01"/>
          <w:rFonts w:asciiTheme="minorHAnsi" w:hAnsiTheme="minorHAnsi" w:cstheme="minorHAnsi"/>
        </w:rPr>
        <w:tab/>
      </w:r>
      <w:r w:rsidR="00246B8A">
        <w:rPr>
          <w:rStyle w:val="fontstyle01"/>
          <w:rFonts w:asciiTheme="minorHAnsi" w:hAnsiTheme="minorHAnsi" w:cstheme="minorHAnsi"/>
          <w:b/>
        </w:rPr>
        <w:t>18502:00</w:t>
      </w:r>
      <w:r w:rsidR="00001C41">
        <w:rPr>
          <w:rStyle w:val="fontstyle01"/>
          <w:rFonts w:asciiTheme="minorHAnsi" w:hAnsiTheme="minorHAnsi" w:cstheme="minorHAnsi"/>
          <w:b/>
        </w:rPr>
        <w:t>4:0023</w:t>
      </w:r>
      <w:r w:rsidR="00E71F99" w:rsidRPr="00CC558E">
        <w:rPr>
          <w:rStyle w:val="fontstyle01"/>
          <w:rFonts w:asciiTheme="minorHAnsi" w:hAnsiTheme="minorHAnsi" w:cstheme="minorHAnsi"/>
          <w:b/>
        </w:rPr>
        <w:t>,</w:t>
      </w:r>
      <w:r w:rsidR="00001C41">
        <w:rPr>
          <w:rStyle w:val="fontstyle01"/>
          <w:rFonts w:asciiTheme="minorHAnsi" w:hAnsiTheme="minorHAnsi" w:cstheme="minorHAnsi"/>
          <w:b/>
        </w:rPr>
        <w:t xml:space="preserve"> </w:t>
      </w:r>
      <w:bookmarkStart w:id="0" w:name="_GoBack"/>
      <w:r w:rsidR="00001C41">
        <w:rPr>
          <w:rStyle w:val="fontstyle01"/>
          <w:rFonts w:asciiTheme="minorHAnsi" w:hAnsiTheme="minorHAnsi" w:cstheme="minorHAnsi"/>
          <w:b/>
        </w:rPr>
        <w:t>Haaslava-</w:t>
      </w:r>
      <w:proofErr w:type="spellStart"/>
      <w:r w:rsidR="00001C41">
        <w:rPr>
          <w:rStyle w:val="fontstyle01"/>
          <w:rFonts w:asciiTheme="minorHAnsi" w:hAnsiTheme="minorHAnsi" w:cstheme="minorHAnsi"/>
          <w:b/>
        </w:rPr>
        <w:t>Aadami</w:t>
      </w:r>
      <w:proofErr w:type="spellEnd"/>
      <w:r w:rsidR="00001C41">
        <w:rPr>
          <w:rStyle w:val="fontstyle01"/>
          <w:rFonts w:asciiTheme="minorHAnsi" w:hAnsiTheme="minorHAnsi" w:cstheme="minorHAnsi"/>
          <w:b/>
        </w:rPr>
        <w:t>-Uniküla tee</w:t>
      </w:r>
      <w:r w:rsidRPr="00CC558E">
        <w:rPr>
          <w:rStyle w:val="fontstyle01"/>
          <w:rFonts w:asciiTheme="minorHAnsi" w:hAnsiTheme="minorHAnsi" w:cstheme="minorHAnsi"/>
          <w:b/>
        </w:rPr>
        <w:t xml:space="preserve"> </w:t>
      </w:r>
      <w:bookmarkEnd w:id="0"/>
      <w:r>
        <w:rPr>
          <w:rStyle w:val="fontstyle01"/>
          <w:rFonts w:asciiTheme="minorHAnsi" w:hAnsiTheme="minorHAnsi" w:cstheme="minorHAnsi"/>
        </w:rPr>
        <w:t xml:space="preserve">asuva maaparandussüsteemi eesvoolu uuendamiseks. </w:t>
      </w:r>
    </w:p>
    <w:p w:rsidR="00961324" w:rsidRDefault="00E94038" w:rsidP="00961324">
      <w:pPr>
        <w:jc w:val="both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Olen teadlik, et:</w:t>
      </w:r>
    </w:p>
    <w:p w:rsidR="00E94038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Kuivenduskraavidest eemaldatakse sete, kraavi algsed mõõtmed taastatakse ning kraav puhastatakse puittaimestikust. Teie maaüksusel (kraavi piires) raiutud materjal kuulub Teile ning selle </w:t>
      </w:r>
      <w:r w:rsidR="00E94038" w:rsidRPr="00E94038">
        <w:rPr>
          <w:rStyle w:val="fontstyle01"/>
          <w:rFonts w:asciiTheme="minorHAnsi" w:hAnsiTheme="minorHAnsi" w:cstheme="minorHAnsi"/>
        </w:rPr>
        <w:t>edasine käitlemine lepitakse kokku täiendavalt.</w:t>
      </w:r>
    </w:p>
    <w:p w:rsidR="00961324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Tööde rahastamiseks kasutatakse EL toetusvahendeid ja Uus-Kiivitaja OÜ omavahendeid. </w:t>
      </w:r>
    </w:p>
    <w:p w:rsidR="00961324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Kinnistu omanik </w:t>
      </w:r>
      <w:r w:rsidR="00E94038" w:rsidRPr="00E94038">
        <w:rPr>
          <w:rStyle w:val="fontstyle01"/>
          <w:rFonts w:asciiTheme="minorHAnsi" w:hAnsiTheme="minorHAnsi" w:cstheme="minorHAnsi"/>
        </w:rPr>
        <w:t>tagab ja võimaldab eesvoolule juurdepääsu Uus-Kiivitaja OÜ-l kuni 31. detsemb</w:t>
      </w:r>
      <w:r w:rsidR="00E94038">
        <w:rPr>
          <w:rStyle w:val="fontstyle01"/>
          <w:rFonts w:asciiTheme="minorHAnsi" w:hAnsiTheme="minorHAnsi" w:cstheme="minorHAnsi"/>
        </w:rPr>
        <w:t>rini</w:t>
      </w:r>
      <w:r w:rsidR="00E94038" w:rsidRPr="00E94038">
        <w:rPr>
          <w:rStyle w:val="fontstyle01"/>
          <w:rFonts w:asciiTheme="minorHAnsi" w:hAnsiTheme="minorHAnsi" w:cstheme="minorHAnsi"/>
        </w:rPr>
        <w:t xml:space="preserve"> 2031.a., et tagada maaparandussüsteemi toimimine.</w:t>
      </w:r>
    </w:p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Maa omanik</w:t>
      </w:r>
      <w:r w:rsidR="00E72FD2">
        <w:rPr>
          <w:rStyle w:val="fontstyle01"/>
          <w:rFonts w:asciiTheme="minorHAnsi" w:hAnsiTheme="minorHAnsi" w:cstheme="minorHAnsi"/>
        </w:rPr>
        <w:t>:</w:t>
      </w:r>
    </w:p>
    <w:p w:rsidR="00D131FB" w:rsidRDefault="00001C41">
      <w:pPr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Transpordiamet</w:t>
      </w:r>
    </w:p>
    <w:sectPr w:rsidR="00D13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59A9"/>
    <w:multiLevelType w:val="hybridMultilevel"/>
    <w:tmpl w:val="2D1E4E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AB7"/>
    <w:multiLevelType w:val="hybridMultilevel"/>
    <w:tmpl w:val="F7ECE3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52B80"/>
    <w:multiLevelType w:val="hybridMultilevel"/>
    <w:tmpl w:val="77FEA6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20A93"/>
    <w:multiLevelType w:val="hybridMultilevel"/>
    <w:tmpl w:val="CF9C1F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7C"/>
    <w:rsid w:val="00001C41"/>
    <w:rsid w:val="00062940"/>
    <w:rsid w:val="00067F1A"/>
    <w:rsid w:val="000D085F"/>
    <w:rsid w:val="00130E14"/>
    <w:rsid w:val="00161DAF"/>
    <w:rsid w:val="00185949"/>
    <w:rsid w:val="00246B8A"/>
    <w:rsid w:val="00414E1E"/>
    <w:rsid w:val="004B75D4"/>
    <w:rsid w:val="0052457D"/>
    <w:rsid w:val="00570066"/>
    <w:rsid w:val="005E30AE"/>
    <w:rsid w:val="006813D0"/>
    <w:rsid w:val="006E4912"/>
    <w:rsid w:val="00737AF6"/>
    <w:rsid w:val="007D571D"/>
    <w:rsid w:val="0089739B"/>
    <w:rsid w:val="00953D15"/>
    <w:rsid w:val="00961324"/>
    <w:rsid w:val="00B8677A"/>
    <w:rsid w:val="00CB209C"/>
    <w:rsid w:val="00CC558E"/>
    <w:rsid w:val="00D131FB"/>
    <w:rsid w:val="00D36C0C"/>
    <w:rsid w:val="00DC2055"/>
    <w:rsid w:val="00E02BF5"/>
    <w:rsid w:val="00E0601B"/>
    <w:rsid w:val="00E71F99"/>
    <w:rsid w:val="00E72FD2"/>
    <w:rsid w:val="00E94038"/>
    <w:rsid w:val="00EF63F5"/>
    <w:rsid w:val="00F1333B"/>
    <w:rsid w:val="00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E372"/>
  <w15:docId w15:val="{16122114-8B0B-4D82-92DE-D5933FF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9613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6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Inar</cp:lastModifiedBy>
  <cp:revision>2</cp:revision>
  <dcterms:created xsi:type="dcterms:W3CDTF">2025-04-06T10:11:00Z</dcterms:created>
  <dcterms:modified xsi:type="dcterms:W3CDTF">2025-04-06T10:11:00Z</dcterms:modified>
</cp:coreProperties>
</file>